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ECD" w:rsidRDefault="00763ECD" w:rsidP="00763EC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</w:t>
      </w:r>
      <w:r>
        <w:rPr>
          <w:rFonts w:ascii="Arial" w:hAnsi="Arial" w:cs="Arial"/>
          <w:sz w:val="22"/>
          <w:szCs w:val="22"/>
        </w:rPr>
        <w:t xml:space="preserve"> i 2/22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  <w:lang w:val="hr-HR"/>
        </w:rPr>
        <w:t>, Gradsko</w:t>
      </w:r>
      <w:r>
        <w:rPr>
          <w:rFonts w:ascii="Arial" w:hAnsi="Arial" w:cs="Arial"/>
          <w:sz w:val="22"/>
          <w:szCs w:val="22"/>
          <w:lang w:val="hr-HR"/>
        </w:rPr>
        <w:t xml:space="preserve"> vijeće Grada Drniša na svojoj    . sjednici održanoj dana      . prosinca  2022</w:t>
      </w:r>
      <w:r>
        <w:rPr>
          <w:rFonts w:ascii="Arial" w:hAnsi="Arial" w:cs="Arial"/>
          <w:sz w:val="22"/>
          <w:szCs w:val="22"/>
          <w:lang w:val="hr-HR"/>
        </w:rPr>
        <w:t>. godine,  d o n o s i</w:t>
      </w:r>
    </w:p>
    <w:p w:rsidR="00763ECD" w:rsidRDefault="00763ECD" w:rsidP="00763ECD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763ECD" w:rsidRDefault="00763ECD" w:rsidP="00763EC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63ECD" w:rsidRDefault="00763ECD" w:rsidP="00763ECD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63ECD" w:rsidRDefault="00763ECD" w:rsidP="00763EC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:rsidR="00763ECD" w:rsidRDefault="00763ECD" w:rsidP="00763EC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suglasnosti na Plan i program rada </w:t>
      </w:r>
    </w:p>
    <w:p w:rsidR="00763ECD" w:rsidRDefault="00763ECD" w:rsidP="00763EC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Narodne knjižnice Drniš za 2023</w:t>
      </w:r>
      <w:r>
        <w:rPr>
          <w:rFonts w:ascii="Arial" w:hAnsi="Arial" w:cs="Arial"/>
          <w:b/>
          <w:sz w:val="22"/>
          <w:szCs w:val="22"/>
          <w:lang w:val="hr-HR"/>
        </w:rPr>
        <w:t xml:space="preserve">. godinu </w:t>
      </w:r>
    </w:p>
    <w:p w:rsidR="00763ECD" w:rsidRDefault="00763ECD" w:rsidP="00763EC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763ECD" w:rsidRDefault="00763ECD" w:rsidP="00763EC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bookmarkStart w:id="0" w:name="_GoBack"/>
      <w:bookmarkEnd w:id="0"/>
    </w:p>
    <w:p w:rsidR="00763ECD" w:rsidRDefault="00763ECD" w:rsidP="00763ECD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sz w:val="22"/>
          <w:szCs w:val="22"/>
          <w:lang w:val="hr-HR"/>
        </w:rPr>
        <w:t xml:space="preserve">Daje se suglasnost </w:t>
      </w:r>
      <w:r>
        <w:rPr>
          <w:rFonts w:ascii="Arial" w:eastAsia="Calibri" w:hAnsi="Arial" w:cs="Arial"/>
          <w:sz w:val="22"/>
          <w:szCs w:val="22"/>
          <w:lang w:val="hr-HR" w:eastAsia="en-US"/>
        </w:rPr>
        <w:t>na Plan i program rada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Narodne knjižnice Drniš za 2023. godinu, URBROJ: 33/2022 od 5. prosinca 2022</w:t>
      </w:r>
      <w:r>
        <w:rPr>
          <w:rFonts w:ascii="Arial" w:eastAsia="Calibri" w:hAnsi="Arial" w:cs="Arial"/>
          <w:sz w:val="22"/>
          <w:szCs w:val="22"/>
          <w:lang w:val="hr-HR" w:eastAsia="en-US"/>
        </w:rPr>
        <w:t>.</w:t>
      </w:r>
    </w:p>
    <w:p w:rsidR="00763ECD" w:rsidRDefault="00763ECD" w:rsidP="00763ECD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:rsidR="00763ECD" w:rsidRPr="00763ECD" w:rsidRDefault="00763ECD" w:rsidP="00436773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763ECD">
        <w:rPr>
          <w:rFonts w:ascii="Arial" w:hAnsi="Arial" w:cs="Arial"/>
          <w:sz w:val="22"/>
          <w:szCs w:val="22"/>
          <w:lang w:val="hr-HR"/>
        </w:rPr>
        <w:t>Predmetni Plan i program rada Naro</w:t>
      </w:r>
      <w:r>
        <w:rPr>
          <w:rFonts w:ascii="Arial" w:hAnsi="Arial" w:cs="Arial"/>
          <w:sz w:val="22"/>
          <w:szCs w:val="22"/>
          <w:lang w:val="hr-HR"/>
        </w:rPr>
        <w:t>dne knjižnice Drniš za 2023</w:t>
      </w:r>
      <w:r w:rsidRPr="00763ECD">
        <w:rPr>
          <w:rFonts w:ascii="Arial" w:hAnsi="Arial" w:cs="Arial"/>
          <w:sz w:val="22"/>
          <w:szCs w:val="22"/>
          <w:lang w:val="hr-HR"/>
        </w:rPr>
        <w:t xml:space="preserve">. godinu prilaže se ovom 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Pr="00763ECD">
        <w:rPr>
          <w:rFonts w:ascii="Arial" w:hAnsi="Arial" w:cs="Arial"/>
          <w:sz w:val="22"/>
          <w:szCs w:val="22"/>
          <w:lang w:val="hr-HR"/>
        </w:rPr>
        <w:t>Zaključku i čini sastavni dio ovog Zaključka.</w:t>
      </w:r>
    </w:p>
    <w:p w:rsidR="00763ECD" w:rsidRDefault="00763ECD" w:rsidP="00763EC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63ECD" w:rsidRDefault="00763ECD" w:rsidP="00763ECD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Ovaj Zaključak stupa na snagu danom donošenja, a bit će objavljen u „Službenom </w:t>
      </w:r>
    </w:p>
    <w:p w:rsidR="00763ECD" w:rsidRDefault="00763ECD" w:rsidP="00763EC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</w:t>
      </w:r>
      <w:r>
        <w:rPr>
          <w:rFonts w:ascii="Arial" w:hAnsi="Arial" w:cs="Arial"/>
          <w:sz w:val="22"/>
          <w:szCs w:val="22"/>
          <w:lang w:val="hr-HR"/>
        </w:rPr>
        <w:tab/>
        <w:t>glasniku Grada Drniša“.</w:t>
      </w:r>
    </w:p>
    <w:p w:rsidR="00763ECD" w:rsidRDefault="00763ECD" w:rsidP="00763EC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63ECD" w:rsidRDefault="00763ECD" w:rsidP="00763EC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763ECD" w:rsidRDefault="00763ECD" w:rsidP="00763EC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KLASA:400-02/22-20/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</w:t>
      </w:r>
    </w:p>
    <w:p w:rsidR="00763ECD" w:rsidRDefault="00763ECD" w:rsidP="00763EC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2182-06-22-</w:t>
      </w:r>
    </w:p>
    <w:p w:rsidR="00763ECD" w:rsidRDefault="00763ECD" w:rsidP="00763EC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. prosinca  2022</w:t>
      </w:r>
      <w:r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:rsidR="00763ECD" w:rsidRDefault="00763ECD" w:rsidP="00763EC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763ECD" w:rsidRDefault="00763ECD" w:rsidP="00763EC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763ECD" w:rsidRDefault="00763ECD" w:rsidP="00763EC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</w:t>
      </w:r>
      <w:r>
        <w:rPr>
          <w:rFonts w:ascii="Arial" w:hAnsi="Arial" w:cs="Arial"/>
          <w:sz w:val="22"/>
          <w:szCs w:val="22"/>
          <w:lang w:val="hr-HR"/>
        </w:rPr>
        <w:t xml:space="preserve">GRADA DRNIŠA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</w:t>
      </w:r>
      <w:r>
        <w:rPr>
          <w:rFonts w:ascii="Arial" w:hAnsi="Arial" w:cs="Arial"/>
          <w:sz w:val="22"/>
          <w:szCs w:val="22"/>
          <w:lang w:val="hr-HR"/>
        </w:rPr>
        <w:t xml:space="preserve">             </w:t>
      </w:r>
      <w:r>
        <w:rPr>
          <w:rFonts w:ascii="Arial" w:hAnsi="Arial" w:cs="Arial"/>
          <w:sz w:val="22"/>
          <w:szCs w:val="22"/>
          <w:lang w:val="hr-HR"/>
        </w:rPr>
        <w:t xml:space="preserve">   PREDSJEDNIK:</w:t>
      </w:r>
    </w:p>
    <w:p w:rsidR="00763ECD" w:rsidRDefault="00763ECD" w:rsidP="00763EC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i/>
          <w:sz w:val="22"/>
          <w:szCs w:val="22"/>
          <w:lang w:val="hr-HR"/>
        </w:rPr>
        <w:t xml:space="preserve">    </w:t>
      </w:r>
      <w:r>
        <w:rPr>
          <w:rFonts w:ascii="Arial" w:hAnsi="Arial" w:cs="Arial"/>
          <w:sz w:val="22"/>
          <w:szCs w:val="22"/>
          <w:lang w:val="hr-HR"/>
        </w:rPr>
        <w:t xml:space="preserve">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</w:p>
    <w:p w:rsidR="00763ECD" w:rsidRDefault="00763ECD" w:rsidP="00763EC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9207E3" w:rsidRDefault="000C76DB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5074CB"/>
    <w:multiLevelType w:val="hybridMultilevel"/>
    <w:tmpl w:val="DE5C2F5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649"/>
    <w:rsid w:val="000C76DB"/>
    <w:rsid w:val="004045DD"/>
    <w:rsid w:val="004D2D74"/>
    <w:rsid w:val="00763ECD"/>
    <w:rsid w:val="0093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DE508-EB04-4211-A99F-61D31021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63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Odlomakpopisa">
    <w:name w:val="List Paragraph"/>
    <w:basedOn w:val="Normal"/>
    <w:uiPriority w:val="34"/>
    <w:qFormat/>
    <w:rsid w:val="00763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2022-12-14T06:54:00Z</dcterms:created>
  <dcterms:modified xsi:type="dcterms:W3CDTF">2022-12-14T07:00:00Z</dcterms:modified>
</cp:coreProperties>
</file>